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052" w:rsidRDefault="0096105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Fernando Gallay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&lt;gallayfernando@gmail.com&gt;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Date: 2015-05-22 11:38 GMT-03:00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Francisco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Spinassi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Forbes Argentina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&lt;</w:t>
      </w:r>
      <w:r w:rsidRPr="00961052">
        <w:rPr>
          <w:rFonts w:ascii="Arial" w:hAnsi="Arial" w:cs="Arial"/>
          <w:color w:val="222222"/>
          <w:shd w:val="clear" w:color="auto" w:fill="FFFFFF"/>
        </w:rPr>
        <w:t>fspinassi@forbes-ar.com</w:t>
      </w:r>
      <w:r>
        <w:rPr>
          <w:rFonts w:ascii="Arial" w:hAnsi="Arial" w:cs="Arial"/>
          <w:color w:val="222222"/>
          <w:shd w:val="clear" w:color="auto" w:fill="FFFFFF"/>
        </w:rPr>
        <w:t>&gt;</w:t>
      </w:r>
    </w:p>
    <w:p w:rsidR="00961052" w:rsidRDefault="00961052">
      <w:pPr>
        <w:spacing w:after="0" w:line="240" w:lineRule="auto"/>
        <w:rPr>
          <w:i/>
        </w:rPr>
      </w:pPr>
    </w:p>
    <w:p w:rsidR="00961052" w:rsidRDefault="00961052">
      <w:pPr>
        <w:spacing w:after="0" w:line="240" w:lineRule="auto"/>
      </w:pPr>
      <w:r>
        <w:t>Francisco buenas tardes, te envío mi artículo para la sección “Una mirada atrás”.</w:t>
      </w:r>
    </w:p>
    <w:p w:rsidR="00961052" w:rsidRPr="00961052" w:rsidRDefault="00961052">
      <w:pPr>
        <w:spacing w:after="0" w:line="240" w:lineRule="auto"/>
      </w:pPr>
      <w:r>
        <w:t>Espero que tengas un buen día, cualquier corrección o comentario será bienvenido.</w:t>
      </w:r>
    </w:p>
    <w:p w:rsidR="00961052" w:rsidRDefault="00961052">
      <w:pPr>
        <w:spacing w:after="0" w:line="240" w:lineRule="auto"/>
        <w:rPr>
          <w:i/>
        </w:rPr>
      </w:pP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 xml:space="preserve">Son casi las 2 de la mañana, </w:t>
      </w:r>
      <w:proofErr w:type="spellStart"/>
      <w:r>
        <w:rPr>
          <w:i/>
        </w:rPr>
        <w:t>Fede</w:t>
      </w:r>
      <w:proofErr w:type="spellEnd"/>
      <w:r>
        <w:rPr>
          <w:i/>
        </w:rPr>
        <w:t xml:space="preserve"> se toma el último sorbo de su copa, mientras Marta y Vero me quieren ayudar a levantar la mesa, pero después de discutir un rato, victorioso, las despido con un beso sin que hayan tocado nada.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Sé que ellas están trabajando en su tesis en inmunología y realmente no me gustaría robarles tiempo.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 xml:space="preserve">Lo único que me preocupa es el fondo que queda del Angélica Zapata </w:t>
      </w:r>
      <w:proofErr w:type="spellStart"/>
      <w:r>
        <w:rPr>
          <w:i/>
        </w:rPr>
        <w:t>Malbec</w:t>
      </w:r>
      <w:proofErr w:type="spellEnd"/>
      <w:r>
        <w:rPr>
          <w:i/>
        </w:rPr>
        <w:t xml:space="preserve"> 2018 que traje de mi última visita a Buenos Aires. </w:t>
      </w:r>
      <w:proofErr w:type="spellStart"/>
      <w:r>
        <w:rPr>
          <w:i/>
        </w:rPr>
        <w:t>Fede</w:t>
      </w:r>
      <w:proofErr w:type="spellEnd"/>
      <w:r>
        <w:rPr>
          <w:i/>
        </w:rPr>
        <w:t xml:space="preserve"> ya se encerró en su habit</w:t>
      </w:r>
      <w:r>
        <w:rPr>
          <w:i/>
        </w:rPr>
        <w:t>ación, seguramente a envolverse en sus teoremas que sólo él entiende, o quizá a dormir, y soñar con los teoremas, por supuesto. Yo por mi parte, no estoy para teoremas ni nada que se le parezca, así que en cuanto termino de ordenar, me voy a la cama.</w:t>
      </w:r>
    </w:p>
    <w:p w:rsidR="00991F7E" w:rsidRDefault="00991F7E" w:rsidP="00961052">
      <w:pPr>
        <w:spacing w:after="0" w:line="240" w:lineRule="auto"/>
        <w:ind w:left="113"/>
      </w:pP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En c</w:t>
      </w:r>
      <w:r>
        <w:rPr>
          <w:i/>
        </w:rPr>
        <w:t xml:space="preserve">uanto llego a mi trabajo, una de las consultoras de negocios más importantes del país, hay un ambiente entre melancólico, feliz y divertido, es que hoy es el principio del fin, pero para quitarle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poco de drama esto, simplemente diremos que es mi última </w:t>
      </w:r>
      <w:r>
        <w:rPr>
          <w:i/>
        </w:rPr>
        <w:t>semana en Australia.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 xml:space="preserve">Me costó realmente poco acostumbrarme a los días soleados de </w:t>
      </w:r>
      <w:proofErr w:type="spellStart"/>
      <w:r>
        <w:rPr>
          <w:i/>
        </w:rPr>
        <w:t>Sydney</w:t>
      </w:r>
      <w:proofErr w:type="spellEnd"/>
      <w:r>
        <w:rPr>
          <w:i/>
        </w:rPr>
        <w:t xml:space="preserve"> y sé que los voy a extrañar, pero acabo de recibir mi primer Master en Marketing en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Sydney</w:t>
      </w:r>
      <w:proofErr w:type="spellEnd"/>
      <w:r>
        <w:rPr>
          <w:i/>
        </w:rPr>
        <w:t xml:space="preserve"> Business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y después de 1 año sin pisar Argentina; la</w:t>
      </w:r>
      <w:r>
        <w:rPr>
          <w:i/>
        </w:rPr>
        <w:t xml:space="preserve"> última vez fue la navidad del 2023, tengo realmente ganas de comer un asado con mis amigos, y darle un fuerte abrazo a mis viejos.</w:t>
      </w:r>
    </w:p>
    <w:p w:rsidR="00991F7E" w:rsidRDefault="00991F7E" w:rsidP="00961052">
      <w:pPr>
        <w:spacing w:after="0" w:line="240" w:lineRule="auto"/>
        <w:ind w:left="113"/>
      </w:pP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Durante mis últimos días, nos enfocamos con nuestro equipo es pulir los últimos detalles para mi presentación, si, si lo qu</w:t>
      </w:r>
      <w:r>
        <w:rPr>
          <w:i/>
        </w:rPr>
        <w:t xml:space="preserve">e estás pensando es “Este tipo hace presentaciones una semana antes de irse”, bueno, yo soy así. El jueves a las 14:00hs tengo la reunión con el directorio de </w:t>
      </w:r>
      <w:proofErr w:type="spellStart"/>
      <w:r>
        <w:rPr>
          <w:i/>
        </w:rPr>
        <w:t>EcoEnergy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>.</w:t>
      </w:r>
    </w:p>
    <w:p w:rsidR="00991F7E" w:rsidRDefault="00991F7E" w:rsidP="00961052">
      <w:pPr>
        <w:spacing w:after="0" w:line="240" w:lineRule="auto"/>
        <w:ind w:left="113"/>
      </w:pPr>
    </w:p>
    <w:p w:rsidR="00991F7E" w:rsidRDefault="00961052" w:rsidP="00961052">
      <w:pPr>
        <w:spacing w:after="0" w:line="240" w:lineRule="auto"/>
        <w:ind w:left="113"/>
      </w:pPr>
      <w:proofErr w:type="spellStart"/>
      <w:r>
        <w:rPr>
          <w:i/>
        </w:rPr>
        <w:t>EcoEnergy</w:t>
      </w:r>
      <w:proofErr w:type="spellEnd"/>
      <w:r>
        <w:rPr>
          <w:i/>
        </w:rPr>
        <w:t xml:space="preserve"> Word es una empresa fundada en Francia en el 2008, después de que la </w:t>
      </w:r>
      <w:r>
        <w:rPr>
          <w:i/>
        </w:rPr>
        <w:t xml:space="preserve">ONU proponga el Protocolo de </w:t>
      </w:r>
      <w:proofErr w:type="spellStart"/>
      <w:r>
        <w:rPr>
          <w:i/>
        </w:rPr>
        <w:t>Kyoto</w:t>
      </w:r>
      <w:proofErr w:type="spellEnd"/>
      <w:r>
        <w:rPr>
          <w:i/>
        </w:rPr>
        <w:t xml:space="preserve"> para reducir el cambio climático. En el año 2010 la energía nuclear alimentaba el 78% del país, y posterior al trabajo de esta compañía, hoy por hoy “sólo” se utiliza un 63% de esta, aumentando el protagonismo de las ener</w:t>
      </w:r>
      <w:r>
        <w:rPr>
          <w:i/>
        </w:rPr>
        <w:t xml:space="preserve">gías renovables. 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Nos contrataron para renovar la imagen de la empresa, y generar confianza en las nuevas fuentes de energía, porque si bien tienen la ventaja de ser ecológicas, tienen también la contra de no ser realmente masivas.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 xml:space="preserve">Lo que estamos buscando </w:t>
      </w:r>
      <w:r>
        <w:rPr>
          <w:i/>
        </w:rPr>
        <w:t>es que la gente las conozca y confíe en ellas, pero para ello es necesario pruebas empíricas, porque aún sigue el fantasma de que la tele se va a apagar durante la película o que nos vamos a quedar a oscuras durante la noche porque el viento no sopla tan f</w:t>
      </w:r>
      <w:r>
        <w:rPr>
          <w:i/>
        </w:rPr>
        <w:t xml:space="preserve">uerte. </w:t>
      </w:r>
    </w:p>
    <w:p w:rsidR="00991F7E" w:rsidRDefault="00961052" w:rsidP="00961052">
      <w:pPr>
        <w:spacing w:after="0" w:line="240" w:lineRule="auto"/>
        <w:ind w:left="113"/>
      </w:pPr>
      <w:bookmarkStart w:id="0" w:name="h.gjdgxs" w:colFirst="0" w:colLast="0"/>
      <w:bookmarkEnd w:id="0"/>
      <w:r>
        <w:rPr>
          <w:i/>
        </w:rPr>
        <w:t xml:space="preserve">Pese al ejemplo de energía eólica, esa no es nuestra rama, nuestro trabajo es expandir la energía </w:t>
      </w:r>
      <w:proofErr w:type="spellStart"/>
      <w:r>
        <w:rPr>
          <w:i/>
        </w:rPr>
        <w:t>undimotriz</w:t>
      </w:r>
      <w:proofErr w:type="spellEnd"/>
      <w:r>
        <w:rPr>
          <w:i/>
        </w:rPr>
        <w:t xml:space="preserve"> por América Latina.</w:t>
      </w:r>
    </w:p>
    <w:p w:rsidR="00991F7E" w:rsidRDefault="00991F7E" w:rsidP="00961052">
      <w:pPr>
        <w:spacing w:after="0" w:line="240" w:lineRule="auto"/>
        <w:ind w:left="113"/>
      </w:pPr>
    </w:p>
    <w:p w:rsidR="00991F7E" w:rsidRDefault="00961052" w:rsidP="00961052">
      <w:pPr>
        <w:spacing w:after="0" w:line="240" w:lineRule="auto"/>
        <w:ind w:left="113"/>
      </w:pPr>
      <w:bookmarkStart w:id="1" w:name="h.30j0zll" w:colFirst="0" w:colLast="0"/>
      <w:bookmarkEnd w:id="1"/>
      <w:r>
        <w:rPr>
          <w:i/>
        </w:rPr>
        <w:t>Al comenzar la reunión, siempre me gusta romper el hielo con un “Buenas tardes” es español para después comenzar en in</w:t>
      </w:r>
      <w:r>
        <w:rPr>
          <w:i/>
        </w:rPr>
        <w:t>glés.</w:t>
      </w:r>
    </w:p>
    <w:p w:rsidR="00991F7E" w:rsidRDefault="00961052" w:rsidP="00961052">
      <w:pPr>
        <w:spacing w:after="0" w:line="240" w:lineRule="auto"/>
        <w:ind w:left="113"/>
      </w:pPr>
      <w:bookmarkStart w:id="2" w:name="h.1fob9te" w:colFirst="0" w:colLast="0"/>
      <w:bookmarkEnd w:id="2"/>
      <w:r>
        <w:rPr>
          <w:i/>
        </w:rPr>
        <w:lastRenderedPageBreak/>
        <w:t xml:space="preserve">Primero expongo las necesidades de los consumidores, la rentabilidad de las fuentes actuales en comparación con las proyecciones de las </w:t>
      </w:r>
      <w:proofErr w:type="spellStart"/>
      <w:r>
        <w:rPr>
          <w:i/>
        </w:rPr>
        <w:t>undimotrices</w:t>
      </w:r>
      <w:proofErr w:type="spellEnd"/>
      <w:r>
        <w:rPr>
          <w:i/>
        </w:rPr>
        <w:t xml:space="preserve">, basamos parte de nuestra presentación con el </w:t>
      </w:r>
      <w:proofErr w:type="spellStart"/>
      <w:r>
        <w:rPr>
          <w:i/>
        </w:rPr>
        <w:t>feedback</w:t>
      </w:r>
      <w:proofErr w:type="spellEnd"/>
      <w:r>
        <w:rPr>
          <w:i/>
        </w:rPr>
        <w:t xml:space="preserve"> que nos proporcionaron del parque modular del </w:t>
      </w:r>
      <w:r>
        <w:rPr>
          <w:i/>
        </w:rPr>
        <w:t>Estado de Ceará, Brasil, dónde se comprobó empíricamente que sembrando 22500m</w:t>
      </w:r>
      <w:r>
        <w:rPr>
          <w:i/>
          <w:vertAlign w:val="superscript"/>
        </w:rPr>
        <w:t>2</w:t>
      </w:r>
      <w:r>
        <w:rPr>
          <w:i/>
        </w:rPr>
        <w:t xml:space="preserve"> con más de 100 boyas de movimiento vertical, se pueden alimentar más de 5000 hogares brasileños, e incluso disminuyendo los precios para los consumidores finales, se pudo casi t</w:t>
      </w:r>
      <w:r>
        <w:rPr>
          <w:i/>
        </w:rPr>
        <w:t>riplicar las utilidades una vez instaladas las centrales. Nuestro trabajo es negociar los contratos, encontrar la financiación y solucionar algunos problemas de legislación en el caso de Argentina, Chile, Perú y Uruguay.</w:t>
      </w:r>
    </w:p>
    <w:p w:rsidR="00991F7E" w:rsidRDefault="00991F7E" w:rsidP="00961052">
      <w:pPr>
        <w:spacing w:after="0" w:line="240" w:lineRule="auto"/>
        <w:ind w:left="113"/>
      </w:pPr>
      <w:bookmarkStart w:id="3" w:name="h.3znysh7" w:colFirst="0" w:colLast="0"/>
      <w:bookmarkEnd w:id="3"/>
    </w:p>
    <w:p w:rsidR="00991F7E" w:rsidRDefault="00961052" w:rsidP="00961052">
      <w:pPr>
        <w:spacing w:after="0" w:line="240" w:lineRule="auto"/>
        <w:ind w:left="113"/>
      </w:pPr>
      <w:bookmarkStart w:id="4" w:name="h.2et92p0" w:colFirst="0" w:colLast="0"/>
      <w:bookmarkEnd w:id="4"/>
      <w:r>
        <w:rPr>
          <w:i/>
        </w:rPr>
        <w:t>Luego de casi una hora y media, te</w:t>
      </w:r>
      <w:r>
        <w:rPr>
          <w:i/>
        </w:rPr>
        <w:t xml:space="preserve">rminamos la reunión, la exitosa reunión; según mi no tan modesta opinión. Son casi las 16:00hs, y tengo un hambre de morir. Cuando termino de juntar mis cosas de la sala de reuniones, tocan la puerta que está abierta,  y se me acerca Matthew </w:t>
      </w:r>
      <w:proofErr w:type="spellStart"/>
      <w:r>
        <w:rPr>
          <w:i/>
        </w:rPr>
        <w:t>Freeman</w:t>
      </w:r>
      <w:proofErr w:type="spellEnd"/>
      <w:r>
        <w:rPr>
          <w:i/>
        </w:rPr>
        <w:t>, el Di</w:t>
      </w:r>
      <w:r>
        <w:rPr>
          <w:i/>
        </w:rPr>
        <w:t xml:space="preserve">rector de desarrollo para América Latina y el Caribe de </w:t>
      </w:r>
      <w:proofErr w:type="spellStart"/>
      <w:r>
        <w:rPr>
          <w:i/>
        </w:rPr>
        <w:t>EcoEnergy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>. Algo curioso me pregunta qué hacía todavía ahí, y le dije que estaba ordenando los últimos detalles y que moría de hambre.</w:t>
      </w:r>
    </w:p>
    <w:p w:rsidR="00991F7E" w:rsidRDefault="00961052" w:rsidP="00961052">
      <w:pPr>
        <w:spacing w:after="0" w:line="240" w:lineRule="auto"/>
        <w:ind w:left="113"/>
      </w:pPr>
      <w:bookmarkStart w:id="5" w:name="h.tyjcwt" w:colFirst="0" w:colLast="0"/>
      <w:bookmarkEnd w:id="5"/>
      <w:r>
        <w:rPr>
          <w:i/>
        </w:rPr>
        <w:t>Matthew muy amable, me consultó si no tomaba a mal una invit</w:t>
      </w:r>
      <w:r>
        <w:rPr>
          <w:i/>
        </w:rPr>
        <w:t>ación de su parte para almorzar. Y por supuesto que jamás diría que no a ejecutivo como él, y personalmente, jamás le digo que no a comida gratis.</w:t>
      </w:r>
    </w:p>
    <w:p w:rsidR="00991F7E" w:rsidRDefault="00961052" w:rsidP="00961052">
      <w:pPr>
        <w:spacing w:after="0" w:line="240" w:lineRule="auto"/>
        <w:ind w:left="113"/>
      </w:pPr>
      <w:bookmarkStart w:id="6" w:name="h.3dy6vkm" w:colFirst="0" w:colLast="0"/>
      <w:bookmarkEnd w:id="6"/>
      <w:r>
        <w:rPr>
          <w:i/>
        </w:rPr>
        <w:t>Con el pecho un poco hinchado de orgullo ante la invitación, porque sabía que había hecho una excelente prese</w:t>
      </w:r>
      <w:r>
        <w:rPr>
          <w:i/>
        </w:rPr>
        <w:t>ntación, asumí que su forma de recompensarlo, era aquel almuerzo. Que en realidad era mucho más que eso, una oportunidad de charlar y formar un excelente contacto profesional.</w:t>
      </w:r>
    </w:p>
    <w:p w:rsidR="00991F7E" w:rsidRDefault="00991F7E" w:rsidP="00961052">
      <w:pPr>
        <w:spacing w:after="0" w:line="240" w:lineRule="auto"/>
        <w:ind w:left="113"/>
      </w:pPr>
    </w:p>
    <w:p w:rsidR="00991F7E" w:rsidRDefault="00961052" w:rsidP="00961052">
      <w:pPr>
        <w:spacing w:after="0" w:line="240" w:lineRule="auto"/>
        <w:ind w:left="113"/>
      </w:pPr>
      <w:bookmarkStart w:id="7" w:name="h.1t3h5sf" w:colFirst="0" w:colLast="0"/>
      <w:bookmarkEnd w:id="7"/>
      <w:r>
        <w:rPr>
          <w:i/>
        </w:rPr>
        <w:t>Hablamos sobre el importante mercado que representaba América Latina, le coment</w:t>
      </w:r>
      <w:r>
        <w:rPr>
          <w:i/>
        </w:rPr>
        <w:t>é que yo era argentino y que de hecho, estaba con un pie fuera de nuestra compañía porque acababa de recibir mi maestría en marketing y quería empezar un proyecto en Argentina. Matthew parecía muy encantado con esa idea, hecho que me parecía raro, porque s</w:t>
      </w:r>
      <w:r>
        <w:rPr>
          <w:i/>
        </w:rPr>
        <w:t>i bien no creo que yo sea indispensable, el proyecto que tanto le gustó pasaría a otras manos.</w:t>
      </w:r>
    </w:p>
    <w:p w:rsidR="00991F7E" w:rsidRDefault="00961052" w:rsidP="00961052">
      <w:pPr>
        <w:spacing w:after="0" w:line="240" w:lineRule="auto"/>
        <w:ind w:left="113"/>
      </w:pPr>
      <w:bookmarkStart w:id="8" w:name="h.4d34og8" w:colFirst="0" w:colLast="0"/>
      <w:bookmarkEnd w:id="8"/>
      <w:r>
        <w:rPr>
          <w:i/>
        </w:rPr>
        <w:t>Entonces él me dijo, que esto era realmente conveniente, porque de esa manera sería algo más sencillo y leal, ofrecerme un empleo.</w:t>
      </w:r>
    </w:p>
    <w:p w:rsidR="00991F7E" w:rsidRDefault="00961052" w:rsidP="00961052">
      <w:pPr>
        <w:spacing w:after="0" w:line="240" w:lineRule="auto"/>
        <w:ind w:left="113"/>
      </w:pPr>
      <w:bookmarkStart w:id="9" w:name="h.2s8eyo1" w:colFirst="0" w:colLast="0"/>
      <w:bookmarkEnd w:id="9"/>
      <w:r>
        <w:rPr>
          <w:i/>
        </w:rPr>
        <w:t xml:space="preserve">Sinceramente, no sé si era la </w:t>
      </w:r>
      <w:r>
        <w:rPr>
          <w:i/>
        </w:rPr>
        <w:t>emoción de volver a Argentina en menos de una semana, o qué, pero no había leído el mensaje que traía entre líneas este almuerzo.</w:t>
      </w:r>
    </w:p>
    <w:p w:rsidR="00991F7E" w:rsidRDefault="00991F7E" w:rsidP="00961052">
      <w:pPr>
        <w:spacing w:after="0" w:line="240" w:lineRule="auto"/>
        <w:ind w:left="113"/>
      </w:pPr>
      <w:bookmarkStart w:id="10" w:name="h.17dp8vu" w:colFirst="0" w:colLast="0"/>
      <w:bookmarkEnd w:id="10"/>
    </w:p>
    <w:p w:rsidR="00991F7E" w:rsidRDefault="00961052" w:rsidP="00961052">
      <w:pPr>
        <w:spacing w:after="0" w:line="240" w:lineRule="auto"/>
        <w:ind w:left="113"/>
      </w:pPr>
      <w:bookmarkStart w:id="11" w:name="h.3rdcrjn" w:colFirst="0" w:colLast="0"/>
      <w:bookmarkEnd w:id="11"/>
      <w:r>
        <w:rPr>
          <w:i/>
        </w:rPr>
        <w:t xml:space="preserve">La propuesta consistía en dirigir el proyecto de </w:t>
      </w:r>
      <w:proofErr w:type="spellStart"/>
      <w:r>
        <w:rPr>
          <w:i/>
        </w:rPr>
        <w:t>EcoEnergy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para Uruguay y Argentina; nada más ni nada menos. En el marc</w:t>
      </w:r>
      <w:r>
        <w:rPr>
          <w:i/>
        </w:rPr>
        <w:t xml:space="preserve">o de la alianza que firmó con el Comité Hidráulico de la Cámara Argentina de Energías Renovables (CADER) tendría que viajar constantemente entre estos países organizando campañas y estudiando el mercado para poder darle bases sólidas al proyecto. 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Con un p</w:t>
      </w:r>
      <w:r>
        <w:rPr>
          <w:i/>
        </w:rPr>
        <w:t xml:space="preserve">resupuesto de 700mil </w:t>
      </w:r>
      <w:proofErr w:type="spellStart"/>
      <w:r>
        <w:rPr>
          <w:i/>
        </w:rPr>
        <w:t>BitCoins</w:t>
      </w:r>
      <w:proofErr w:type="spellEnd"/>
      <w:r>
        <w:rPr>
          <w:i/>
        </w:rPr>
        <w:t xml:space="preserve"> anuales, podría armar mi propio equipo de profesionales y en cuanto a la ingeniería trabajaría con nada menos que el ingeniero Alejandro </w:t>
      </w:r>
      <w:proofErr w:type="spellStart"/>
      <w:r>
        <w:rPr>
          <w:i/>
        </w:rPr>
        <w:t>Haim</w:t>
      </w:r>
      <w:proofErr w:type="spellEnd"/>
      <w:r>
        <w:rPr>
          <w:i/>
        </w:rPr>
        <w:t xml:space="preserve"> y su equipo.</w:t>
      </w:r>
    </w:p>
    <w:p w:rsidR="00991F7E" w:rsidRDefault="00961052" w:rsidP="00961052">
      <w:pPr>
        <w:spacing w:after="0" w:line="240" w:lineRule="auto"/>
        <w:ind w:left="113"/>
      </w:pPr>
      <w:bookmarkStart w:id="12" w:name="h.26in1rg" w:colFirst="0" w:colLast="0"/>
      <w:bookmarkEnd w:id="12"/>
      <w:r>
        <w:rPr>
          <w:i/>
        </w:rPr>
        <w:t>La prioridad era afianzar el mercado argentino porque la calidad de nue</w:t>
      </w:r>
      <w:r>
        <w:rPr>
          <w:i/>
        </w:rPr>
        <w:t xml:space="preserve">stro mar es excelente para instalar parques modulares de energía </w:t>
      </w:r>
      <w:proofErr w:type="spellStart"/>
      <w:r>
        <w:rPr>
          <w:i/>
        </w:rPr>
        <w:t>undimotrices</w:t>
      </w:r>
      <w:proofErr w:type="spellEnd"/>
      <w:r>
        <w:rPr>
          <w:i/>
        </w:rPr>
        <w:t>, tenemos olas de real calidad, una enorme costa y un suelo permeable que darían las condiciones ideales para poder lograr el éxito.</w:t>
      </w:r>
    </w:p>
    <w:p w:rsidR="00991F7E" w:rsidRDefault="00961052" w:rsidP="00961052">
      <w:pPr>
        <w:spacing w:after="0" w:line="240" w:lineRule="auto"/>
        <w:ind w:left="113"/>
      </w:pPr>
      <w:r>
        <w:rPr>
          <w:i/>
        </w:rPr>
        <w:t>Nuestro objetivo a corto plazo era proveer de energía al 75% de la ciudad de Mar del Plata para el 2030 y tender la red subacuática hasta puntos estratégicos de Capital Federal. Trabajaríamos a contra reloj porque esta fecha no es una mera meta ni el lugar</w:t>
      </w:r>
      <w:r>
        <w:rPr>
          <w:i/>
        </w:rPr>
        <w:t xml:space="preserve"> un punto cualquiera, sino que nuestra misión es presentarle al mundo un proyecto realmente sólido al mundo, aprovechando que para ese entonces celebraremos el Mundial de Fútbol en Argentina, y el poder jactarnos de </w:t>
      </w:r>
      <w:r>
        <w:rPr>
          <w:i/>
        </w:rPr>
        <w:lastRenderedPageBreak/>
        <w:t xml:space="preserve">alimentar el Estadio Monumental durante </w:t>
      </w:r>
      <w:r>
        <w:rPr>
          <w:i/>
        </w:rPr>
        <w:t>la gran final con energías renovables, podría atraer inversores interesantes.</w:t>
      </w:r>
    </w:p>
    <w:p w:rsidR="00991F7E" w:rsidRDefault="00961052" w:rsidP="00961052">
      <w:pPr>
        <w:spacing w:after="0" w:line="240" w:lineRule="auto"/>
        <w:ind w:left="113"/>
      </w:pPr>
      <w:bookmarkStart w:id="13" w:name="h.lnxbz9" w:colFirst="0" w:colLast="0"/>
      <w:bookmarkEnd w:id="13"/>
      <w:r>
        <w:rPr>
          <w:i/>
        </w:rPr>
        <w:t xml:space="preserve">Liderar un proyecto de tamaña magnitud, podría ser mi gran desafío. </w:t>
      </w:r>
    </w:p>
    <w:p w:rsidR="00991F7E" w:rsidRDefault="00991F7E" w:rsidP="00961052">
      <w:pPr>
        <w:spacing w:after="0" w:line="240" w:lineRule="auto"/>
        <w:ind w:left="113"/>
      </w:pPr>
      <w:bookmarkStart w:id="14" w:name="h.35nkun2" w:colFirst="0" w:colLast="0"/>
      <w:bookmarkEnd w:id="14"/>
    </w:p>
    <w:p w:rsidR="00991F7E" w:rsidRDefault="00991F7E" w:rsidP="00961052">
      <w:pPr>
        <w:spacing w:after="0" w:line="240" w:lineRule="auto"/>
        <w:ind w:left="113"/>
      </w:pPr>
      <w:bookmarkStart w:id="15" w:name="h.1ksv4uv" w:colFirst="0" w:colLast="0"/>
      <w:bookmarkEnd w:id="15"/>
    </w:p>
    <w:p w:rsidR="00991F7E" w:rsidRDefault="00961052" w:rsidP="00961052">
      <w:pPr>
        <w:spacing w:after="0" w:line="240" w:lineRule="auto"/>
        <w:ind w:left="113"/>
      </w:pPr>
      <w:bookmarkStart w:id="16" w:name="h.44sinio" w:colFirst="0" w:colLast="0"/>
      <w:bookmarkEnd w:id="16"/>
      <w:r>
        <w:t>Bueno, realmente no me había dado cuenta de la hora que es, estaba enfrascado en mi intento de memorias. Ac</w:t>
      </w:r>
      <w:r>
        <w:t>abo de probar una de las nuevas hamburguesas cultivadas in vitro de McDonald’s esas que vienen con el embalaje comestible, y realmente no son tan malas, bueno, quizá incluso sean buenas y yo sea algo chapado a la antigua en estos asuntos, pero detesto no t</w:t>
      </w:r>
      <w:r>
        <w:t>ener la razón.</w:t>
      </w:r>
    </w:p>
    <w:p w:rsidR="00991F7E" w:rsidRDefault="00961052" w:rsidP="00961052">
      <w:pPr>
        <w:spacing w:after="0" w:line="240" w:lineRule="auto"/>
        <w:ind w:left="113"/>
      </w:pPr>
      <w:bookmarkStart w:id="17" w:name="h.2jxsxqh" w:colFirst="0" w:colLast="0"/>
      <w:bookmarkEnd w:id="17"/>
      <w:r>
        <w:t xml:space="preserve">Mi vuelo a Massachusetts sale a las 15:00hs horas, tengo una cita para dar una conferencia en el MIT sobre eventos de negocios basados en la </w:t>
      </w:r>
      <w:proofErr w:type="spellStart"/>
      <w:r>
        <w:t>renovabilidad</w:t>
      </w:r>
      <w:proofErr w:type="spellEnd"/>
      <w:r>
        <w:t xml:space="preserve"> y reciclaje.</w:t>
      </w:r>
    </w:p>
    <w:p w:rsidR="00991F7E" w:rsidRDefault="00961052" w:rsidP="00961052">
      <w:pPr>
        <w:spacing w:after="0" w:line="240" w:lineRule="auto"/>
        <w:ind w:left="113"/>
      </w:pPr>
      <w:bookmarkStart w:id="18" w:name="h.z337ya" w:colFirst="0" w:colLast="0"/>
      <w:bookmarkEnd w:id="18"/>
      <w:r>
        <w:t>Por supuesto que no me olvido que debo llevarle un presente a mi amigo Ma</w:t>
      </w:r>
      <w:r>
        <w:t xml:space="preserve">tthew por su nuevo ascenso, CEO de </w:t>
      </w:r>
      <w:proofErr w:type="spellStart"/>
      <w:r>
        <w:t>EcoEnergy</w:t>
      </w:r>
      <w:proofErr w:type="spellEnd"/>
      <w:r>
        <w:t xml:space="preserve"> EEUU. </w:t>
      </w:r>
    </w:p>
    <w:p w:rsidR="00991F7E" w:rsidRDefault="00961052" w:rsidP="00961052">
      <w:pPr>
        <w:spacing w:after="0" w:line="240" w:lineRule="auto"/>
        <w:ind w:left="113"/>
      </w:pPr>
      <w:bookmarkStart w:id="19" w:name="h.3j2qqm3" w:colFirst="0" w:colLast="0"/>
      <w:bookmarkEnd w:id="19"/>
      <w:r>
        <w:t xml:space="preserve">Acabo de entrar a la vinoteca que se encuentra sobre Corrientes y 25 de Mayo, me parece que un </w:t>
      </w:r>
      <w:proofErr w:type="spellStart"/>
      <w:r>
        <w:t>malbec</w:t>
      </w:r>
      <w:proofErr w:type="spellEnd"/>
      <w:r>
        <w:t xml:space="preserve"> sería un cliché y además sé que le gusta el vino blanco, bueno, a quién no le gusta un </w:t>
      </w:r>
      <w:proofErr w:type="spellStart"/>
      <w:r>
        <w:t>chardonnay</w:t>
      </w:r>
      <w:proofErr w:type="spellEnd"/>
      <w:r>
        <w:t xml:space="preserve"> de C</w:t>
      </w:r>
      <w:r>
        <w:t xml:space="preserve">alifornia después de todo, pero supongo que este joven </w:t>
      </w:r>
      <w:proofErr w:type="spellStart"/>
      <w:r>
        <w:t>Sauvignon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2027 puede ser lo que busco.</w:t>
      </w:r>
    </w:p>
    <w:p w:rsidR="00991F7E" w:rsidRDefault="00991F7E">
      <w:pPr>
        <w:spacing w:after="0" w:line="240" w:lineRule="auto"/>
      </w:pPr>
      <w:bookmarkStart w:id="20" w:name="h.1y810tw" w:colFirst="0" w:colLast="0"/>
      <w:bookmarkEnd w:id="20"/>
    </w:p>
    <w:p w:rsidR="00991F7E" w:rsidRDefault="00961052">
      <w:pPr>
        <w:spacing w:after="0" w:line="240" w:lineRule="auto"/>
      </w:pPr>
      <w:bookmarkStart w:id="21" w:name="h.4i7ojhp" w:colFirst="0" w:colLast="0"/>
      <w:bookmarkEnd w:id="21"/>
      <w:r>
        <w:rPr>
          <w:noProof/>
        </w:rPr>
        <w:drawing>
          <wp:anchor distT="0" distB="0" distL="114300" distR="114300" simplePos="0" relativeHeight="251660288" behindDoc="0" locked="0" layoutInCell="1" allowOverlap="1" wp14:anchorId="214EB7D4" wp14:editId="63EEFA62">
            <wp:simplePos x="0" y="0"/>
            <wp:positionH relativeFrom="margin">
              <wp:posOffset>2425065</wp:posOffset>
            </wp:positionH>
            <wp:positionV relativeFrom="margin">
              <wp:posOffset>3388360</wp:posOffset>
            </wp:positionV>
            <wp:extent cx="3286125" cy="1561465"/>
            <wp:effectExtent l="0" t="0" r="9525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Energy Wor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052" w:rsidRDefault="00961052" w:rsidP="00961052">
      <w:pPr>
        <w:rPr>
          <w:noProof/>
        </w:rPr>
      </w:pPr>
      <w:bookmarkStart w:id="22" w:name="h.2xcytpi" w:colFirst="0" w:colLast="0"/>
      <w:bookmarkStart w:id="23" w:name="h.1ci93xb" w:colFirst="0" w:colLast="0"/>
      <w:bookmarkEnd w:id="22"/>
      <w:bookmarkEnd w:id="23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E3083" wp14:editId="5EC7F40B">
                <wp:simplePos x="0" y="0"/>
                <wp:positionH relativeFrom="column">
                  <wp:posOffset>2072640</wp:posOffset>
                </wp:positionH>
                <wp:positionV relativeFrom="paragraph">
                  <wp:posOffset>214630</wp:posOffset>
                </wp:positionV>
                <wp:extent cx="0" cy="107632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16.9pt" to="163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04158" wp14:editId="1417ABFB">
                <wp:simplePos x="0" y="0"/>
                <wp:positionH relativeFrom="column">
                  <wp:posOffset>53340</wp:posOffset>
                </wp:positionH>
                <wp:positionV relativeFrom="paragraph">
                  <wp:posOffset>299720</wp:posOffset>
                </wp:positionV>
                <wp:extent cx="2200275" cy="10763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52" w:rsidRPr="003F2E56" w:rsidRDefault="00961052" w:rsidP="00961052">
                            <w:pPr>
                              <w:spacing w:after="0"/>
                              <w:rPr>
                                <w:rFonts w:ascii="Bebas Neue" w:hAnsi="Bebas Neue"/>
                                <w:color w:val="auto"/>
                                <w:sz w:val="32"/>
                                <w:szCs w:val="23"/>
                              </w:rPr>
                            </w:pPr>
                            <w:r w:rsidRPr="003F2E56">
                              <w:rPr>
                                <w:rFonts w:ascii="Bebas Neue" w:hAnsi="Bebas Neue"/>
                                <w:color w:val="auto"/>
                                <w:sz w:val="32"/>
                                <w:szCs w:val="23"/>
                              </w:rPr>
                              <w:t>Fernando M. Gallay</w:t>
                            </w:r>
                          </w:p>
                          <w:p w:rsidR="00961052" w:rsidRPr="003F2E56" w:rsidRDefault="00961052" w:rsidP="00961052">
                            <w:pPr>
                              <w:spacing w:after="0"/>
                              <w:rPr>
                                <w:sz w:val="18"/>
                                <w:szCs w:val="23"/>
                              </w:rPr>
                            </w:pPr>
                            <w:r w:rsidRPr="003F2E56">
                              <w:rPr>
                                <w:color w:val="auto"/>
                                <w:sz w:val="18"/>
                                <w:szCs w:val="23"/>
                              </w:rPr>
                              <w:t xml:space="preserve">Director de Investigación y </w:t>
                            </w:r>
                          </w:p>
                          <w:p w:rsidR="00961052" w:rsidRPr="003F2E56" w:rsidRDefault="00961052" w:rsidP="00961052">
                            <w:pPr>
                              <w:spacing w:after="0"/>
                              <w:rPr>
                                <w:rFonts w:ascii="Bebas Neue" w:hAnsi="Bebas Neue"/>
                                <w:color w:val="auto"/>
                              </w:rPr>
                            </w:pPr>
                            <w:proofErr w:type="gramStart"/>
                            <w:r w:rsidRPr="003F2E56">
                              <w:rPr>
                                <w:color w:val="auto"/>
                                <w:sz w:val="18"/>
                                <w:szCs w:val="23"/>
                              </w:rPr>
                              <w:t>desarrollo</w:t>
                            </w:r>
                            <w:proofErr w:type="gramEnd"/>
                            <w:r w:rsidRPr="003F2E56">
                              <w:rPr>
                                <w:color w:val="auto"/>
                                <w:sz w:val="18"/>
                                <w:szCs w:val="23"/>
                              </w:rPr>
                              <w:t xml:space="preserve"> para el Cono Sur y Centro América</w:t>
                            </w:r>
                            <w:r w:rsidRPr="003F2E56">
                              <w:rPr>
                                <w:rFonts w:ascii="Bebas Neue" w:hAnsi="Bebas Neue"/>
                                <w:color w:val="auto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23.6pt;width:173.2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" stroked="f">
                <v:textbox>
                  <w:txbxContent>
                    <w:p w:rsidR="00961052" w:rsidRPr="003F2E56" w:rsidRDefault="00961052" w:rsidP="00961052">
                      <w:pPr>
                        <w:spacing w:after="0"/>
                        <w:rPr>
                          <w:rFonts w:ascii="Bebas Neue" w:hAnsi="Bebas Neue"/>
                          <w:color w:val="auto"/>
                          <w:sz w:val="32"/>
                          <w:szCs w:val="23"/>
                        </w:rPr>
                      </w:pPr>
                      <w:r w:rsidRPr="003F2E56">
                        <w:rPr>
                          <w:rFonts w:ascii="Bebas Neue" w:hAnsi="Bebas Neue"/>
                          <w:color w:val="auto"/>
                          <w:sz w:val="32"/>
                          <w:szCs w:val="23"/>
                        </w:rPr>
                        <w:t>Fernando M. Gallay</w:t>
                      </w:r>
                    </w:p>
                    <w:p w:rsidR="00961052" w:rsidRPr="003F2E56" w:rsidRDefault="00961052" w:rsidP="00961052">
                      <w:pPr>
                        <w:spacing w:after="0"/>
                        <w:rPr>
                          <w:sz w:val="18"/>
                          <w:szCs w:val="23"/>
                        </w:rPr>
                      </w:pPr>
                      <w:r w:rsidRPr="003F2E56">
                        <w:rPr>
                          <w:color w:val="auto"/>
                          <w:sz w:val="18"/>
                          <w:szCs w:val="23"/>
                        </w:rPr>
                        <w:t xml:space="preserve">Director de Investigación y </w:t>
                      </w:r>
                    </w:p>
                    <w:p w:rsidR="00961052" w:rsidRPr="003F2E56" w:rsidRDefault="00961052" w:rsidP="00961052">
                      <w:pPr>
                        <w:spacing w:after="0"/>
                        <w:rPr>
                          <w:rFonts w:ascii="Bebas Neue" w:hAnsi="Bebas Neue"/>
                          <w:color w:val="auto"/>
                        </w:rPr>
                      </w:pPr>
                      <w:proofErr w:type="gramStart"/>
                      <w:r w:rsidRPr="003F2E56">
                        <w:rPr>
                          <w:color w:val="auto"/>
                          <w:sz w:val="18"/>
                          <w:szCs w:val="23"/>
                        </w:rPr>
                        <w:t>desarrollo</w:t>
                      </w:r>
                      <w:proofErr w:type="gramEnd"/>
                      <w:r w:rsidRPr="003F2E56">
                        <w:rPr>
                          <w:color w:val="auto"/>
                          <w:sz w:val="18"/>
                          <w:szCs w:val="23"/>
                        </w:rPr>
                        <w:t xml:space="preserve"> para el Cono Sur y Centro América</w:t>
                      </w:r>
                      <w:r w:rsidRPr="003F2E56">
                        <w:rPr>
                          <w:rFonts w:ascii="Bebas Neue" w:hAnsi="Bebas Neue"/>
                          <w:color w:val="auto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1052" w:rsidRDefault="00961052" w:rsidP="00961052">
      <w:pPr>
        <w:rPr>
          <w:noProof/>
        </w:rPr>
      </w:pPr>
    </w:p>
    <w:p w:rsidR="00961052" w:rsidRDefault="00961052" w:rsidP="00961052"/>
    <w:p w:rsidR="00991F7E" w:rsidRDefault="00991F7E">
      <w:pPr>
        <w:spacing w:after="0" w:line="240" w:lineRule="auto"/>
      </w:pPr>
    </w:p>
    <w:p w:rsidR="00991F7E" w:rsidRDefault="00991F7E">
      <w:pPr>
        <w:spacing w:after="0" w:line="240" w:lineRule="auto"/>
      </w:pPr>
      <w:bookmarkStart w:id="24" w:name="h.3whwml4" w:colFirst="0" w:colLast="0"/>
      <w:bookmarkStart w:id="25" w:name="_GoBack"/>
      <w:bookmarkEnd w:id="24"/>
      <w:bookmarkEnd w:id="25"/>
    </w:p>
    <w:sectPr w:rsidR="00991F7E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1F7E"/>
    <w:rsid w:val="00961052"/>
    <w:rsid w:val="009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Fuentedeprrafopredeter"/>
    <w:rsid w:val="00961052"/>
  </w:style>
  <w:style w:type="character" w:styleId="Hipervnculo">
    <w:name w:val="Hyperlink"/>
    <w:basedOn w:val="Fuentedeprrafopredeter"/>
    <w:uiPriority w:val="99"/>
    <w:unhideWhenUsed/>
    <w:rsid w:val="00961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Fuentedeprrafopredeter"/>
    <w:rsid w:val="00961052"/>
  </w:style>
  <w:style w:type="character" w:styleId="Hipervnculo">
    <w:name w:val="Hyperlink"/>
    <w:basedOn w:val="Fuentedeprrafopredeter"/>
    <w:uiPriority w:val="99"/>
    <w:unhideWhenUsed/>
    <w:rsid w:val="00961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Gallay</cp:lastModifiedBy>
  <cp:revision>2</cp:revision>
  <dcterms:created xsi:type="dcterms:W3CDTF">2015-05-28T00:38:00Z</dcterms:created>
  <dcterms:modified xsi:type="dcterms:W3CDTF">2015-05-28T00:49:00Z</dcterms:modified>
</cp:coreProperties>
</file>